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295"/>
        <w:gridCol w:w="3061"/>
        <w:gridCol w:w="6997"/>
        <w:gridCol w:w="3433"/>
      </w:tblGrid>
      <w:tr w:rsidR="00EE18BC" w:rsidTr="00EE18B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18BC" w:rsidRDefault="00EE18BC" w:rsidP="0064589E">
            <w:r>
              <w:t>Приложение 3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18BC" w:rsidRDefault="00EE18BC" w:rsidP="0064589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18BC" w:rsidRPr="00EE18BC" w:rsidRDefault="00EE18BC" w:rsidP="00EE18BC">
            <w:pPr>
              <w:rPr>
                <w:lang w:val="en-US"/>
              </w:rPr>
            </w:pPr>
            <w:r>
              <w:t xml:space="preserve">от  </w:t>
            </w:r>
            <w:r>
              <w:rPr>
                <w:lang w:val="en-US"/>
              </w:rPr>
              <w:t xml:space="preserve">            </w:t>
            </w:r>
            <w:r w:rsidR="003B1DFE">
              <w:t xml:space="preserve">       </w:t>
            </w:r>
            <w:r>
              <w:t>№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</w:tr>
      <w:tr w:rsidR="00EE18BC" w:rsidTr="00EE18BC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>Перечень главных администраторов источников финансирования дефицита бюджета муниципального образования «Город Саратов», закрепляемые за ними коды классификации источников финансирования дефицита бюджета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</w:tr>
      <w:tr w:rsidR="00EE18BC" w:rsidTr="00EE18BC">
        <w:trPr>
          <w:cantSplit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 xml:space="preserve">Код 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>Наименование</w:t>
            </w:r>
          </w:p>
        </w:tc>
      </w:tr>
    </w:tbl>
    <w:p w:rsidR="00EE18BC" w:rsidRPr="00EE18BC" w:rsidRDefault="00EE18BC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95"/>
        <w:gridCol w:w="3061"/>
        <w:gridCol w:w="6997"/>
        <w:gridCol w:w="3433"/>
      </w:tblGrid>
      <w:tr w:rsidR="00EE18BC" w:rsidTr="00EE18BC">
        <w:trPr>
          <w:cantSplit/>
          <w:tblHeader/>
        </w:trPr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>1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>2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>3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046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r>
              <w:t>КОМИТЕТ ПО УПРАВЛЕНИЮ ИМУЩЕСТВОМ ГОРОДА САРАТОВА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046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01 06 01 00 04 0000 630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01 02 00 00 04 0000 710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01 02 00 00 04 0000 810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01 03 01 00 04 0000 710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01 03 01 00 04 0001 710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01 03 01 00 04 0002 710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01 03 01 00 04 0000 810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01 03 01 00 04 0001 810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lastRenderedPageBreak/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01 03 01 00 04 0002 810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01 05 02 01 04 0000 510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Увеличение прочих остатков денежных средств бюджетов городских округов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01 05 02 01 04 0000 610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Уменьшение прочих остатков денежных средств бюджетов городских округов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01 06 10 02 04 0000 550</w:t>
            </w:r>
          </w:p>
        </w:tc>
        <w:tc>
          <w:tcPr>
            <w:tcW w:w="104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r>
              <w:t>Увеличение финансовых активов в собственности городских округов за счет средств организаций, учредителями которых являются городские округа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>
            <w:r>
              <w:t xml:space="preserve">  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</w:tr>
      <w:tr w:rsidR="00EE18BC" w:rsidTr="00EE18B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>
            <w:r>
              <w:t xml:space="preserve">  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</w:tr>
      <w:tr w:rsidR="00EE18BC" w:rsidTr="00EE18BC">
        <w:trPr>
          <w:cantSplit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>
            <w:r>
              <w:t xml:space="preserve">Председатель комитета по финансам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</w:tr>
      <w:tr w:rsidR="00EE18BC" w:rsidTr="00EE18BC">
        <w:trPr>
          <w:cantSplit/>
        </w:trPr>
        <w:tc>
          <w:tcPr>
            <w:tcW w:w="113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>
            <w:r>
              <w:t xml:space="preserve">администрации муниципального образования </w:t>
            </w:r>
          </w:p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</w:tr>
      <w:tr w:rsidR="00EE18BC" w:rsidTr="00EE18BC">
        <w:trPr>
          <w:cantSplit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>
            <w:r>
              <w:t>«Город Саратов»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>
            <w:pPr>
              <w:jc w:val="right"/>
            </w:pPr>
            <w:r>
              <w:t xml:space="preserve">    А.С. Струков</w:t>
            </w:r>
          </w:p>
        </w:tc>
      </w:tr>
    </w:tbl>
    <w:p w:rsidR="00EE18BC" w:rsidRPr="003F3EF9" w:rsidRDefault="00EE18BC" w:rsidP="00EE18BC"/>
    <w:p w:rsidR="00E2598B" w:rsidRPr="00EE18BC" w:rsidRDefault="00E2598B" w:rsidP="00EE18BC"/>
    <w:sectPr w:rsidR="00E2598B" w:rsidRPr="00EE18BC" w:rsidSect="00EE18BC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F3E" w:rsidRDefault="00120F3E" w:rsidP="00EE18BC">
      <w:r>
        <w:separator/>
      </w:r>
    </w:p>
  </w:endnote>
  <w:endnote w:type="continuationSeparator" w:id="1">
    <w:p w:rsidR="00120F3E" w:rsidRDefault="00120F3E" w:rsidP="00EE1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F3E" w:rsidRDefault="00120F3E" w:rsidP="00EE18BC">
      <w:r>
        <w:separator/>
      </w:r>
    </w:p>
  </w:footnote>
  <w:footnote w:type="continuationSeparator" w:id="1">
    <w:p w:rsidR="00120F3E" w:rsidRDefault="00120F3E" w:rsidP="00EE1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8BC" w:rsidRDefault="00AF7F08" w:rsidP="000531A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18B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8BC" w:rsidRDefault="00EE18B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8BC" w:rsidRDefault="00AF7F08" w:rsidP="000531A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18B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778AB">
      <w:rPr>
        <w:rStyle w:val="a7"/>
        <w:noProof/>
      </w:rPr>
      <w:t>2</w:t>
    </w:r>
    <w:r>
      <w:rPr>
        <w:rStyle w:val="a7"/>
      </w:rPr>
      <w:fldChar w:fldCharType="end"/>
    </w:r>
  </w:p>
  <w:p w:rsidR="00EE18BC" w:rsidRDefault="00EE18B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EE18BC"/>
    <w:rsid w:val="00120F3E"/>
    <w:rsid w:val="002C3F39"/>
    <w:rsid w:val="003778AB"/>
    <w:rsid w:val="003B1DFE"/>
    <w:rsid w:val="005742B0"/>
    <w:rsid w:val="006808C6"/>
    <w:rsid w:val="006B04EE"/>
    <w:rsid w:val="00A24CAF"/>
    <w:rsid w:val="00AF7F08"/>
    <w:rsid w:val="00B912FD"/>
    <w:rsid w:val="00BB23B6"/>
    <w:rsid w:val="00DA28ED"/>
    <w:rsid w:val="00E2598B"/>
    <w:rsid w:val="00EE18BC"/>
    <w:rsid w:val="00EF7E2A"/>
    <w:rsid w:val="00F6400A"/>
    <w:rsid w:val="00F74B46"/>
    <w:rsid w:val="00FC6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18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18BC"/>
  </w:style>
  <w:style w:type="paragraph" w:styleId="a5">
    <w:name w:val="footer"/>
    <w:basedOn w:val="a"/>
    <w:link w:val="a6"/>
    <w:uiPriority w:val="99"/>
    <w:semiHidden/>
    <w:unhideWhenUsed/>
    <w:rsid w:val="00EE18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18BC"/>
  </w:style>
  <w:style w:type="character" w:styleId="a7">
    <w:name w:val="page number"/>
    <w:basedOn w:val="a0"/>
    <w:uiPriority w:val="99"/>
    <w:semiHidden/>
    <w:unhideWhenUsed/>
    <w:rsid w:val="00EE18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2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4</cp:revision>
  <cp:lastPrinted>2019-10-17T11:20:00Z</cp:lastPrinted>
  <dcterms:created xsi:type="dcterms:W3CDTF">2019-10-19T07:46:00Z</dcterms:created>
  <dcterms:modified xsi:type="dcterms:W3CDTF">2019-10-21T05:42:00Z</dcterms:modified>
</cp:coreProperties>
</file>